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202E" w14:textId="5A1643B5" w:rsidR="0072589A" w:rsidRDefault="0061071C" w:rsidP="0072589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 Prayer &amp;</w:t>
      </w:r>
      <w:r w:rsidR="0072589A" w:rsidRPr="008C78AD">
        <w:rPr>
          <w:rFonts w:ascii="Times New Roman" w:hAnsi="Times New Roman" w:cs="Times New Roman"/>
          <w:b/>
          <w:bCs/>
          <w:sz w:val="36"/>
          <w:szCs w:val="36"/>
        </w:rPr>
        <w:t xml:space="preserve"> Healing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Service</w:t>
      </w:r>
      <w:r w:rsidR="0072589A" w:rsidRPr="008C78AD">
        <w:rPr>
          <w:rFonts w:ascii="Times New Roman" w:hAnsi="Times New Roman" w:cs="Times New Roman"/>
          <w:b/>
          <w:bCs/>
          <w:sz w:val="36"/>
          <w:szCs w:val="36"/>
        </w:rPr>
        <w:t xml:space="preserve"> – January </w:t>
      </w:r>
      <w:r w:rsidR="00EE3E6E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72589A" w:rsidRPr="008C78AD">
        <w:rPr>
          <w:rFonts w:ascii="Times New Roman" w:hAnsi="Times New Roman" w:cs="Times New Roman"/>
          <w:b/>
          <w:bCs/>
          <w:sz w:val="36"/>
          <w:szCs w:val="36"/>
        </w:rPr>
        <w:t>, 2021</w:t>
      </w:r>
    </w:p>
    <w:p w14:paraId="23305EAE" w14:textId="5C133B25" w:rsidR="0061071C" w:rsidRPr="008C78AD" w:rsidRDefault="0061071C" w:rsidP="0072589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***Time changed to 11:30am due to the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Inaguration</w:t>
      </w:r>
      <w:proofErr w:type="spellEnd"/>
    </w:p>
    <w:p w14:paraId="799E50D1" w14:textId="77777777" w:rsidR="00C06A29" w:rsidRPr="007B761A" w:rsidRDefault="00C06A29" w:rsidP="0072589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1050"/>
      </w:tblGrid>
      <w:tr w:rsidR="0072589A" w:rsidRPr="007B761A" w14:paraId="71D8B72F" w14:textId="77777777" w:rsidTr="00C06A29">
        <w:tc>
          <w:tcPr>
            <w:tcW w:w="5580" w:type="dxa"/>
          </w:tcPr>
          <w:p w14:paraId="64714A4A" w14:textId="12B536A9" w:rsidR="0072589A" w:rsidRPr="007B761A" w:rsidRDefault="0072589A" w:rsidP="00C83990">
            <w:pPr>
              <w:ind w:right="-55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Zion</w:t>
            </w:r>
            <w:r w:rsidR="00C06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Episcopal Church</w:t>
            </w:r>
            <w:r w:rsidRPr="007B7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Manchester, VT</w:t>
            </w:r>
          </w:p>
          <w:p w14:paraId="693BF27D" w14:textId="77777777" w:rsidR="0072589A" w:rsidRDefault="0072589A" w:rsidP="00C83990">
            <w:pPr>
              <w:ind w:right="-55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3BD29E0C" w14:textId="77777777" w:rsidR="0072589A" w:rsidRPr="008C78AD" w:rsidRDefault="0072589A" w:rsidP="00C83990">
            <w:pPr>
              <w:ind w:right="-1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God make speed to save us</w:t>
            </w:r>
          </w:p>
        </w:tc>
        <w:tc>
          <w:tcPr>
            <w:tcW w:w="1050" w:type="dxa"/>
          </w:tcPr>
          <w:p w14:paraId="1A05F6C6" w14:textId="77777777" w:rsidR="0072589A" w:rsidRPr="007B761A" w:rsidRDefault="0072589A" w:rsidP="00C83990">
            <w:pPr>
              <w:ind w:right="-55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2589A" w:rsidRPr="007B761A" w14:paraId="4E5F0DAC" w14:textId="77777777" w:rsidTr="00C06A29">
        <w:tc>
          <w:tcPr>
            <w:tcW w:w="5580" w:type="dxa"/>
            <w:vAlign w:val="center"/>
          </w:tcPr>
          <w:p w14:paraId="21F87B30" w14:textId="77777777" w:rsidR="0072589A" w:rsidRPr="007B761A" w:rsidRDefault="0072589A" w:rsidP="00C83990">
            <w:pPr>
              <w:ind w:right="-112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 Lord, make haste to help us.</w:t>
            </w:r>
          </w:p>
        </w:tc>
        <w:tc>
          <w:tcPr>
            <w:tcW w:w="1050" w:type="dxa"/>
          </w:tcPr>
          <w:p w14:paraId="549AB6AE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2F9C5EDF" w14:textId="77777777" w:rsidR="0072589A" w:rsidRPr="007B761A" w:rsidRDefault="0072589A" w:rsidP="0072589A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Glory to the Father, and to the Son, and to the Holy Spirit: as</w:t>
      </w:r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it was in the beginning, is now, and will be </w:t>
      </w:r>
      <w:proofErr w:type="spellStart"/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 ever</w:t>
      </w:r>
      <w:proofErr w:type="spellEnd"/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Amen. Alleluia.</w:t>
      </w:r>
    </w:p>
    <w:p w14:paraId="74723FF2" w14:textId="77777777" w:rsidR="0072589A" w:rsidRDefault="0072589A" w:rsidP="007258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C2CCF" w14:textId="74A09910" w:rsidR="0072589A" w:rsidRPr="008C78AD" w:rsidRDefault="0072589A" w:rsidP="007258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lm</w:t>
      </w:r>
      <w:r w:rsidRPr="008C7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13</w:t>
      </w:r>
      <w:r w:rsid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C7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</w:t>
      </w:r>
      <w:r w:rsidRPr="008C7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A Song of Ascents.</w:t>
      </w:r>
    </w:p>
    <w:p w14:paraId="141FF1D2" w14:textId="77777777" w:rsidR="0072589A" w:rsidRPr="0072589A" w:rsidRDefault="0072589A" w:rsidP="007258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2361E71" w14:textId="77777777" w:rsidR="00EE3E6E" w:rsidRPr="00EE3E6E" w:rsidRDefault="00EE3E6E" w:rsidP="00EE3E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1   </w:t>
      </w: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Come, bless the Lord, all you servants of the Lord,</w:t>
      </w:r>
    </w:p>
    <w:p w14:paraId="113AA6F3" w14:textId="77777777" w:rsidR="00EE3E6E" w:rsidRPr="00EE3E6E" w:rsidRDefault="00EE3E6E" w:rsidP="00EE3E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who stand by night in the house of the Lord! </w:t>
      </w:r>
    </w:p>
    <w:p w14:paraId="12238036" w14:textId="77777777" w:rsidR="00EE3E6E" w:rsidRPr="00EE3E6E" w:rsidRDefault="00EE3E6E" w:rsidP="00EE3E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Lift up your hands to the holy place</w:t>
      </w:r>
    </w:p>
    <w:p w14:paraId="76FA597A" w14:textId="77777777" w:rsidR="00EE3E6E" w:rsidRPr="00EE3E6E" w:rsidRDefault="00EE3E6E" w:rsidP="00EE3E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and bless the Lord! </w:t>
      </w:r>
    </w:p>
    <w:p w14:paraId="7D47908E" w14:textId="31C559D1" w:rsidR="00EE3E6E" w:rsidRPr="00EE3E6E" w:rsidRDefault="00EE3E6E" w:rsidP="00EE3E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3   </w:t>
      </w: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May the Lord bless you from Zion,</w:t>
      </w:r>
    </w:p>
    <w:p w14:paraId="361A528F" w14:textId="77777777" w:rsidR="00EE3E6E" w:rsidRDefault="00EE3E6E" w:rsidP="00EE3E6E">
      <w:pPr>
        <w:rPr>
          <w:rFonts w:ascii="Lucida Grande" w:hAnsi="Lucida Grande" w:cs="Lucida Grande"/>
          <w:color w:val="000000"/>
          <w:sz w:val="36"/>
          <w:szCs w:val="36"/>
        </w:rPr>
      </w:pP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E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he who made heaven and earth!</w:t>
      </w:r>
      <w:r>
        <w:rPr>
          <w:rFonts w:ascii="Lucida Grande" w:hAnsi="Lucida Grande" w:cs="Lucida Grande"/>
          <w:color w:val="000000"/>
          <w:sz w:val="36"/>
          <w:szCs w:val="36"/>
        </w:rPr>
        <w:t xml:space="preserve"> </w:t>
      </w:r>
    </w:p>
    <w:p w14:paraId="20D6ACAA" w14:textId="77777777" w:rsidR="00EE3E6E" w:rsidRDefault="00EE3E6E" w:rsidP="00EE3E6E">
      <w:pPr>
        <w:rPr>
          <w:rFonts w:ascii="Lucida Grande" w:hAnsi="Lucida Grande" w:cs="Lucida Grande"/>
          <w:color w:val="000000"/>
          <w:sz w:val="36"/>
          <w:szCs w:val="36"/>
        </w:rPr>
      </w:pPr>
    </w:p>
    <w:p w14:paraId="6066E8DE" w14:textId="2ADDFA43" w:rsidR="0072589A" w:rsidRPr="007B761A" w:rsidRDefault="0072589A" w:rsidP="00EE3E6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Glory be to the Father, and to the Son, and to the Holy Spirit: *</w:t>
      </w:r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   as it was in the beginning, is now, and will be </w:t>
      </w:r>
      <w:proofErr w:type="spellStart"/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for ever</w:t>
      </w:r>
      <w:proofErr w:type="spellEnd"/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Amen.</w:t>
      </w:r>
    </w:p>
    <w:p w14:paraId="6700697C" w14:textId="77777777" w:rsidR="0072589A" w:rsidRPr="007B761A" w:rsidRDefault="0072589A" w:rsidP="007258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DB95E9" w14:textId="48B2E94B" w:rsidR="0072589A" w:rsidRDefault="0072589A" w:rsidP="007258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>Meditation – Fr. Ian</w:t>
      </w:r>
      <w:r w:rsidR="006143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 The Psalms of Ascent – Chapter 1</w:t>
      </w:r>
      <w:r w:rsidR="00EE3E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E3E6E">
        <w:rPr>
          <w:rFonts w:ascii="Times New Roman" w:hAnsi="Times New Roman" w:cs="Times New Roman"/>
          <w:b/>
          <w:bCs/>
          <w:sz w:val="28"/>
          <w:szCs w:val="28"/>
        </w:rPr>
        <w:t>Blessing</w:t>
      </w:r>
    </w:p>
    <w:p w14:paraId="2412D9A6" w14:textId="77777777" w:rsidR="0072589A" w:rsidRPr="007B761A" w:rsidRDefault="0072589A" w:rsidP="007258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46C28" w14:textId="77777777" w:rsidR="0072589A" w:rsidRDefault="0072589A" w:rsidP="007258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Long Obedience in the same direction with Eugene Peterson. </w:t>
      </w:r>
    </w:p>
    <w:p w14:paraId="3025EC82" w14:textId="77777777" w:rsidR="0072589A" w:rsidRDefault="0072589A" w:rsidP="00725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EF16FD" w14:textId="381D1978" w:rsidR="0072589A" w:rsidRPr="008C78AD" w:rsidRDefault="0072589A" w:rsidP="0072589A">
      <w:pPr>
        <w:rPr>
          <w:rFonts w:ascii="Lucida Handwriting" w:hAnsi="Lucida Handwriting" w:cs="Times New Roman"/>
          <w:sz w:val="28"/>
          <w:szCs w:val="28"/>
        </w:rPr>
      </w:pPr>
      <w:r w:rsidRPr="008C78AD">
        <w:rPr>
          <w:rFonts w:ascii="Lucida Handwriting" w:hAnsi="Lucida Handwriting" w:cs="Times New Roman"/>
          <w:sz w:val="28"/>
          <w:szCs w:val="28"/>
        </w:rPr>
        <w:t xml:space="preserve">Please Note – </w:t>
      </w:r>
      <w:r w:rsidR="00EE3E6E">
        <w:rPr>
          <w:rFonts w:ascii="Lucida Handwriting" w:hAnsi="Lucida Handwriting" w:cs="Times New Roman"/>
          <w:sz w:val="28"/>
          <w:szCs w:val="28"/>
        </w:rPr>
        <w:t>Next week we start</w:t>
      </w:r>
      <w:r w:rsidRPr="008C78AD">
        <w:rPr>
          <w:rFonts w:ascii="Lucida Handwriting" w:hAnsi="Lucida Handwriting" w:cs="Times New Roman"/>
          <w:sz w:val="28"/>
          <w:szCs w:val="28"/>
        </w:rPr>
        <w:t xml:space="preserve"> studies in the Book of Acts. The study guide we will use is by Bishop N. T. Wright “for </w:t>
      </w:r>
      <w:r>
        <w:rPr>
          <w:rFonts w:ascii="Lucida Handwriting" w:hAnsi="Lucida Handwriting" w:cs="Times New Roman"/>
          <w:sz w:val="28"/>
          <w:szCs w:val="28"/>
        </w:rPr>
        <w:t>E</w:t>
      </w:r>
      <w:r w:rsidRPr="008C78AD">
        <w:rPr>
          <w:rFonts w:ascii="Lucida Handwriting" w:hAnsi="Lucida Handwriting" w:cs="Times New Roman"/>
          <w:sz w:val="28"/>
          <w:szCs w:val="28"/>
        </w:rPr>
        <w:t>veryone Bible Study Guides</w:t>
      </w:r>
      <w:r w:rsidR="00EE3E6E">
        <w:rPr>
          <w:rFonts w:ascii="Lucida Handwriting" w:hAnsi="Lucida Handwriting" w:cs="Times New Roman"/>
          <w:sz w:val="28"/>
          <w:szCs w:val="28"/>
        </w:rPr>
        <w:t>.</w:t>
      </w:r>
      <w:r w:rsidRPr="008C78AD">
        <w:rPr>
          <w:rFonts w:ascii="Lucida Handwriting" w:hAnsi="Lucida Handwriting" w:cs="Times New Roman"/>
          <w:sz w:val="28"/>
          <w:szCs w:val="28"/>
        </w:rPr>
        <w:t>” Krist</w:t>
      </w:r>
      <w:r w:rsidR="00EE3E6E">
        <w:rPr>
          <w:rFonts w:ascii="Lucida Handwriting" w:hAnsi="Lucida Handwriting" w:cs="Times New Roman"/>
          <w:sz w:val="28"/>
          <w:szCs w:val="28"/>
        </w:rPr>
        <w:t>i</w:t>
      </w:r>
      <w:r w:rsidRPr="008C78AD">
        <w:rPr>
          <w:rFonts w:ascii="Lucida Handwriting" w:hAnsi="Lucida Handwriting" w:cs="Times New Roman"/>
          <w:sz w:val="28"/>
          <w:szCs w:val="28"/>
        </w:rPr>
        <w:t>n will purchase these for the group – please let us know if you would like a copy.</w:t>
      </w:r>
    </w:p>
    <w:p w14:paraId="2451B7A3" w14:textId="77777777" w:rsidR="0072589A" w:rsidRPr="007B761A" w:rsidRDefault="0072589A" w:rsidP="0072589A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z w:val="28"/>
          <w:szCs w:val="28"/>
        </w:rPr>
        <w:t>Lord, have mercy.</w:t>
      </w:r>
      <w:r w:rsidRPr="007B76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Christ, have mercy.</w:t>
      </w:r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B761A">
        <w:rPr>
          <w:rFonts w:ascii="Times New Roman" w:eastAsia="Times New Roman" w:hAnsi="Times New Roman" w:cs="Times New Roman"/>
          <w:color w:val="000000"/>
          <w:sz w:val="28"/>
          <w:szCs w:val="28"/>
        </w:rPr>
        <w:t>Lord, have mercy.</w:t>
      </w:r>
    </w:p>
    <w:p w14:paraId="6DFEA5E1" w14:textId="77777777" w:rsidR="0072589A" w:rsidRPr="007B761A" w:rsidRDefault="0072589A" w:rsidP="0072589A">
      <w:pPr>
        <w:spacing w:before="100" w:beforeAutospacing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Officiant and People</w:t>
      </w:r>
    </w:p>
    <w:tbl>
      <w:tblPr>
        <w:tblW w:w="1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8735"/>
      </w:tblGrid>
      <w:tr w:rsidR="0072589A" w:rsidRPr="007B761A" w14:paraId="6CA23F8C" w14:textId="77777777" w:rsidTr="00C83990">
        <w:tc>
          <w:tcPr>
            <w:tcW w:w="0" w:type="auto"/>
            <w:gridSpan w:val="2"/>
            <w:vAlign w:val="center"/>
          </w:tcPr>
          <w:p w14:paraId="5D2E9562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Our Father, who art in heaven,</w:t>
            </w: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    hallowed be thy Name,</w:t>
            </w: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    thy kingdom come,</w:t>
            </w: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    thy will be done,</w:t>
            </w: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        on earth as it is in heaven.</w:t>
            </w: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Give us this day our daily bread.</w:t>
            </w: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And forgive us our trespasses,</w:t>
            </w: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    as we forgive those</w:t>
            </w: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        who trespass against us.</w:t>
            </w: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And lead us not into temptation,</w:t>
            </w: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    but deliver us from evil.</w:t>
            </w:r>
          </w:p>
          <w:p w14:paraId="5F25B920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For thine is the kingdom, </w:t>
            </w:r>
          </w:p>
          <w:p w14:paraId="453BE960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the power and the glory, </w:t>
            </w:r>
          </w:p>
          <w:p w14:paraId="2674DF2B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for ever and ever. Amen</w:t>
            </w:r>
          </w:p>
        </w:tc>
      </w:tr>
      <w:tr w:rsidR="0072589A" w:rsidRPr="007B761A" w14:paraId="147EF55C" w14:textId="77777777" w:rsidTr="00C83990">
        <w:tc>
          <w:tcPr>
            <w:tcW w:w="0" w:type="auto"/>
            <w:gridSpan w:val="2"/>
            <w:vAlign w:val="center"/>
          </w:tcPr>
          <w:p w14:paraId="276CD047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89A" w:rsidRPr="007B761A" w14:paraId="273F8E12" w14:textId="77777777" w:rsidTr="00C83990">
        <w:tc>
          <w:tcPr>
            <w:tcW w:w="1155" w:type="dxa"/>
          </w:tcPr>
          <w:p w14:paraId="65977B6C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Officiant</w:t>
            </w:r>
          </w:p>
        </w:tc>
        <w:tc>
          <w:tcPr>
            <w:tcW w:w="0" w:type="auto"/>
            <w:vAlign w:val="center"/>
          </w:tcPr>
          <w:p w14:paraId="7F66D67E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Lord, hear our prayer;</w:t>
            </w:r>
          </w:p>
        </w:tc>
      </w:tr>
      <w:tr w:rsidR="0072589A" w:rsidRPr="007B761A" w14:paraId="4E35CB05" w14:textId="77777777" w:rsidTr="00C83990">
        <w:tc>
          <w:tcPr>
            <w:tcW w:w="1155" w:type="dxa"/>
          </w:tcPr>
          <w:p w14:paraId="4C3A0A67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People</w:t>
            </w:r>
          </w:p>
        </w:tc>
        <w:tc>
          <w:tcPr>
            <w:tcW w:w="0" w:type="auto"/>
            <w:vAlign w:val="center"/>
          </w:tcPr>
          <w:p w14:paraId="69ADDE4B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 let our cry come to you.</w:t>
            </w:r>
          </w:p>
        </w:tc>
      </w:tr>
      <w:tr w:rsidR="0072589A" w:rsidRPr="007B761A" w14:paraId="27E40DCC" w14:textId="77777777" w:rsidTr="00C83990">
        <w:tc>
          <w:tcPr>
            <w:tcW w:w="1155" w:type="dxa"/>
          </w:tcPr>
          <w:p w14:paraId="00BA6E9D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Officiant</w:t>
            </w:r>
          </w:p>
        </w:tc>
        <w:tc>
          <w:tcPr>
            <w:tcW w:w="0" w:type="auto"/>
            <w:vAlign w:val="center"/>
          </w:tcPr>
          <w:p w14:paraId="0B3230D0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 us pray.</w:t>
            </w:r>
          </w:p>
          <w:p w14:paraId="1F8762BF" w14:textId="77777777" w:rsidR="0072589A" w:rsidRPr="007B761A" w:rsidRDefault="0072589A" w:rsidP="00C839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96E7A57" w14:textId="77777777" w:rsidR="0072589A" w:rsidRPr="007B761A" w:rsidRDefault="0072589A" w:rsidP="007258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Collect asking for the Holy Spirit</w:t>
      </w:r>
    </w:p>
    <w:p w14:paraId="2E583525" w14:textId="77777777" w:rsidR="0072589A" w:rsidRPr="007B761A" w:rsidRDefault="0072589A" w:rsidP="0072589A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z w:val="28"/>
          <w:szCs w:val="28"/>
        </w:rPr>
        <w:t>Heavenly Father send your Holy Spirit into our hearts, to</w:t>
      </w:r>
      <w:r w:rsidRPr="007B76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direct and rule us according to your will, to comfort us in all</w:t>
      </w:r>
      <w:r w:rsidRPr="007B76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our afflictions, to defend us from all error, and to lead us into</w:t>
      </w:r>
      <w:r w:rsidRPr="007B76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all truth; through Jesus Christ our Lord. </w:t>
      </w:r>
      <w:r w:rsidRPr="007B7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Amen.</w:t>
      </w:r>
    </w:p>
    <w:p w14:paraId="08FBA89B" w14:textId="77777777" w:rsidR="0072589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</w:p>
    <w:p w14:paraId="398005D2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We will take a time for sharing prayer requests </w:t>
      </w:r>
    </w:p>
    <w:p w14:paraId="7F6C1603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</w:p>
    <w:p w14:paraId="7095714A" w14:textId="77777777" w:rsidR="0072589A" w:rsidRPr="007B761A" w:rsidRDefault="0072589A" w:rsidP="0072589A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Blessed are you, sovereign God, gentle and merciful,</w:t>
      </w:r>
    </w:p>
    <w:p w14:paraId="30281BFF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creator of heaven and earth.</w:t>
      </w:r>
    </w:p>
    <w:p w14:paraId="0DC6BFB6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Your Word brought light out of darkness,</w:t>
      </w:r>
    </w:p>
    <w:p w14:paraId="1CB553D4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and daily your Spirit renews the face of the earth.</w:t>
      </w:r>
    </w:p>
    <w:p w14:paraId="735DB405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When we turned away from you in sin,</w:t>
      </w:r>
    </w:p>
    <w:p w14:paraId="6CD01302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your anointed Son took our nature and entered our suffering</w:t>
      </w:r>
    </w:p>
    <w:p w14:paraId="057622D9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to bring your healing to those in weakness and distress.</w:t>
      </w:r>
    </w:p>
    <w:p w14:paraId="2023A0B2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He broke the power of evil and set us free from sin and death</w:t>
      </w:r>
    </w:p>
    <w:p w14:paraId="11D8998B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that we might become partakers of his glory.</w:t>
      </w:r>
    </w:p>
    <w:p w14:paraId="3D872AE9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His apostles anointed the sick in your name,</w:t>
      </w:r>
    </w:p>
    <w:p w14:paraId="0585F614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bringing wholeness and joy to a broken world.</w:t>
      </w:r>
    </w:p>
    <w:p w14:paraId="7F3E110A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By your grace renewed each day</w:t>
      </w:r>
    </w:p>
    <w:p w14:paraId="0B209A2E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you continue the gifts of healing in your Church</w:t>
      </w:r>
    </w:p>
    <w:p w14:paraId="7CC79FC3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that your people may praise your name for ever.</w:t>
      </w:r>
    </w:p>
    <w:p w14:paraId="1148FFDE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By the power of your Spirit may your blessing rest</w:t>
      </w:r>
    </w:p>
    <w:p w14:paraId="388C9D39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on those who seek your healing touch</w:t>
      </w:r>
    </w:p>
    <w:p w14:paraId="057868AE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may they be made whole in body, mind and spirit.</w:t>
      </w:r>
    </w:p>
    <w:p w14:paraId="77548DEF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Hear the prayer we offer for all your people.</w:t>
      </w:r>
    </w:p>
    <w:p w14:paraId="01D608E8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Remember in your mercy those for whom we pray:</w:t>
      </w:r>
    </w:p>
    <w:p w14:paraId="0B206229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heal the sick, raise the fallen, strengthen the fainthearted</w:t>
      </w:r>
    </w:p>
    <w:p w14:paraId="74626302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and enfold in your love the fearful and those who have no hope.</w:t>
      </w:r>
    </w:p>
    <w:p w14:paraId="7D7D49B0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In the fullness of time complete your gracious work.</w:t>
      </w:r>
    </w:p>
    <w:p w14:paraId="4A80CD50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Reconcile all things in Christ and make them new,</w:t>
      </w:r>
    </w:p>
    <w:p w14:paraId="4A5150F3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that we may be restored in your image, renewed in your love,</w:t>
      </w:r>
    </w:p>
    <w:p w14:paraId="2C9B60C8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and serve you as sons and daughters in your kingdom.</w:t>
      </w:r>
    </w:p>
    <w:p w14:paraId="5FDC9EB6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Through your anointed Son, Jesus Christ, our Lord,</w:t>
      </w:r>
    </w:p>
    <w:p w14:paraId="2DC1A5F4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to whom with you and the Holy Spirit</w:t>
      </w:r>
    </w:p>
    <w:p w14:paraId="79084273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we lift our voices of thanks and praise.</w:t>
      </w:r>
    </w:p>
    <w:p w14:paraId="4CEA3A8D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</w:p>
    <w:p w14:paraId="50D507F7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Intercessions ………………</w:t>
      </w:r>
    </w:p>
    <w:p w14:paraId="179F7948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</w:p>
    <w:p w14:paraId="5BFC7DDF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In the name of God and trusting in his might alone,</w:t>
      </w:r>
    </w:p>
    <w:p w14:paraId="0075AF21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We receive Christ’s healing touch to make us whole.</w:t>
      </w:r>
    </w:p>
    <w:p w14:paraId="3DCC33AB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May Christ bring us wholeness</w:t>
      </w:r>
    </w:p>
    <w:p w14:paraId="5DE7072E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of body, mind and spirit,</w:t>
      </w:r>
    </w:p>
    <w:p w14:paraId="030B4FC6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deliver us from every evil,</w:t>
      </w:r>
    </w:p>
    <w:p w14:paraId="64000D29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and give us his peace</w:t>
      </w:r>
      <w:r w:rsidRPr="007B761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. </w:t>
      </w:r>
      <w:r w:rsidRPr="007B76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Amen</w:t>
      </w:r>
    </w:p>
    <w:p w14:paraId="7105BA81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hAnsi="Times New Roman" w:cs="Times New Roman"/>
          <w:i/>
          <w:iCs/>
          <w:sz w:val="28"/>
          <w:szCs w:val="28"/>
        </w:rPr>
      </w:pPr>
    </w:p>
    <w:p w14:paraId="03D0EB31" w14:textId="77777777" w:rsidR="0072589A" w:rsidRPr="007B761A" w:rsidRDefault="0072589A" w:rsidP="0072589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The almighty Lord,</w:t>
      </w:r>
    </w:p>
    <w:p w14:paraId="00DB61E4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who is a strong tower for all who put their trust in </w:t>
      </w:r>
      <w:proofErr w:type="gramStart"/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him,</w:t>
      </w:r>
      <w:proofErr w:type="gramEnd"/>
    </w:p>
    <w:p w14:paraId="7B4705F2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whom all things in heaven, on earth, and under the earth obey,</w:t>
      </w:r>
    </w:p>
    <w:p w14:paraId="6EBC15DD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be now and evermore our defense.</w:t>
      </w:r>
    </w:p>
    <w:p w14:paraId="409FBBE4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May we believe and trust that the only name under heaven</w:t>
      </w:r>
    </w:p>
    <w:p w14:paraId="4AF7F65D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given for health and salvation</w:t>
      </w:r>
    </w:p>
    <w:p w14:paraId="25B33424" w14:textId="77777777" w:rsidR="0072589A" w:rsidRPr="007B761A" w:rsidRDefault="0072589A" w:rsidP="0072589A">
      <w:pPr>
        <w:shd w:val="clear" w:color="auto" w:fill="FFFFFF"/>
        <w:ind w:left="240" w:hanging="240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7B7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is the name of our Lord Jesus Christ. </w:t>
      </w:r>
      <w:r w:rsidRPr="007B761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 </w:t>
      </w:r>
      <w:r w:rsidRPr="007B76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Amen.</w:t>
      </w:r>
    </w:p>
    <w:p w14:paraId="66E40133" w14:textId="77777777" w:rsidR="0072589A" w:rsidRPr="007B761A" w:rsidRDefault="0072589A" w:rsidP="0072589A">
      <w:pPr>
        <w:rPr>
          <w:rStyle w:val="Emphasis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24EA0F31" w14:textId="7C7D8E62" w:rsidR="00EE3E6E" w:rsidRPr="00EE3E6E" w:rsidRDefault="00EE3E6E" w:rsidP="00EE3E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E3E6E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shd w:val="clear" w:color="auto" w:fill="FFFFFF"/>
        </w:rPr>
        <w:t xml:space="preserve">A Short litany for our country: </w:t>
      </w:r>
    </w:p>
    <w:p w14:paraId="42557E80" w14:textId="2E98892B" w:rsidR="00EE3E6E" w:rsidRPr="00471A10" w:rsidRDefault="00EE3E6E" w:rsidP="00EE3E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E3E6E">
        <w:rPr>
          <w:rFonts w:ascii="Times New Roman" w:eastAsia="Times New Roman" w:hAnsi="Times New Roman" w:cs="Times New Roman"/>
          <w:sz w:val="28"/>
          <w:szCs w:val="28"/>
        </w:rPr>
        <w:t>O Lord our Governor, bless the leaders of our land, that we may be a people at peace among ourselves and a blessing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t>other nations of the earth.</w:t>
      </w:r>
      <w:r w:rsidRPr="00471A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71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Lord, keep this nation under your care.</w:t>
      </w:r>
      <w:r w:rsidRPr="00471A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71A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3E6E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z w:val="28"/>
          <w:szCs w:val="28"/>
        </w:rPr>
        <w:t>our new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t xml:space="preserve"> President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t>vice President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to 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t>members of the Cabinet, to Governors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br/>
        <w:t>of States, Mayors of Cities, and to all in administrative authority, grant wisdom and grace in the exercise of their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t>duties.</w:t>
      </w:r>
      <w:r w:rsidRPr="00471A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71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Give grace to your servants, O Lord.</w:t>
      </w:r>
    </w:p>
    <w:p w14:paraId="64E2DB13" w14:textId="0B4189CE" w:rsidR="00EE3E6E" w:rsidRPr="00471A10" w:rsidRDefault="00EE3E6E" w:rsidP="00EE3E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3E6E">
        <w:rPr>
          <w:rFonts w:ascii="Times New Roman" w:eastAsia="Times New Roman" w:hAnsi="Times New Roman" w:cs="Times New Roman"/>
          <w:sz w:val="28"/>
          <w:szCs w:val="28"/>
        </w:rPr>
        <w:t>To Senators and Representatives, and those who make our laws in States, Cities, and Towns, give courage, wisdom,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t>foresight to provide for the needs of all our people, and to fulfill our obligations in the community of nations</w:t>
      </w:r>
      <w:r w:rsidRPr="00471A1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71A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71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Give grace to your servants, O Lord.</w:t>
      </w:r>
      <w:r w:rsidRPr="00471A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71A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3E6E">
        <w:rPr>
          <w:rFonts w:ascii="Times New Roman" w:eastAsia="Times New Roman" w:hAnsi="Times New Roman" w:cs="Times New Roman"/>
          <w:sz w:val="28"/>
          <w:szCs w:val="28"/>
        </w:rPr>
        <w:t>To the Judges and officers of our Courts give understanding and integrity, that human rights may be safeguarded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t>justice served.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br/>
      </w:r>
      <w:r w:rsidRPr="00471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Give grace to your servants, O Lord.</w:t>
      </w:r>
      <w:r w:rsidRPr="00471A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71A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3E6E">
        <w:rPr>
          <w:rFonts w:ascii="Times New Roman" w:eastAsia="Times New Roman" w:hAnsi="Times New Roman" w:cs="Times New Roman"/>
          <w:sz w:val="28"/>
          <w:szCs w:val="28"/>
        </w:rPr>
        <w:t>And finally, teach our people to rely on your strength and to accept their responsibilities to their fellow citizens, that they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t>may elect trustworthy leaders and make wise decisions for the well-being of our society; that we may serve you</w:t>
      </w:r>
      <w:r w:rsidRPr="00EE3E6E">
        <w:rPr>
          <w:rFonts w:ascii="Times New Roman" w:eastAsia="Times New Roman" w:hAnsi="Times New Roman" w:cs="Times New Roman"/>
          <w:sz w:val="28"/>
          <w:szCs w:val="28"/>
        </w:rPr>
        <w:br/>
        <w:t>faithfully in our generation and honor your holy Name.</w:t>
      </w:r>
      <w:r w:rsidRPr="00EE3E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471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For yours is the kingdom, O Lord, and you are exalted as</w:t>
      </w:r>
      <w:r w:rsidRPr="00471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head above all. Amen.</w:t>
      </w:r>
      <w:r w:rsidRPr="00471A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71A10">
        <w:rPr>
          <w:rFonts w:ascii="Times New Roman" w:eastAsia="Times New Roman" w:hAnsi="Times New Roman" w:cs="Times New Roman"/>
          <w:i/>
          <w:iCs/>
          <w:sz w:val="20"/>
          <w:szCs w:val="20"/>
        </w:rPr>
        <w:t>BCP 1979 pages 821/822 (edited)</w:t>
      </w:r>
    </w:p>
    <w:p w14:paraId="540EDD3D" w14:textId="77777777" w:rsidR="0072589A" w:rsidRDefault="0072589A" w:rsidP="0072589A">
      <w:pPr>
        <w:rPr>
          <w:rStyle w:val="Emphasis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594A5396" w14:textId="77777777" w:rsidR="0072589A" w:rsidRPr="007B761A" w:rsidRDefault="0072589A" w:rsidP="0072589A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7B761A">
        <w:rPr>
          <w:rStyle w:val="Emphasis"/>
          <w:rFonts w:ascii="Times New Roman" w:hAnsi="Times New Roman" w:cs="Times New Roman"/>
          <w:b/>
          <w:bCs/>
          <w:color w:val="333333"/>
          <w:sz w:val="28"/>
          <w:szCs w:val="28"/>
        </w:rPr>
        <w:t>The Prayer of St. Francis</w:t>
      </w:r>
    </w:p>
    <w:p w14:paraId="137586F3" w14:textId="77777777" w:rsidR="0072589A" w:rsidRPr="007B761A" w:rsidRDefault="0072589A" w:rsidP="0072589A">
      <w:pPr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</w:p>
    <w:p w14:paraId="1EC6C982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Lord, make us instruments of your peace. </w:t>
      </w:r>
    </w:p>
    <w:p w14:paraId="4B2D40AA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>Where there 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hatred, let us sow love; </w:t>
      </w:r>
    </w:p>
    <w:p w14:paraId="22169BB1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where there is injury, pardon; </w:t>
      </w:r>
    </w:p>
    <w:p w14:paraId="585F9849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>where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there is discord, union; </w:t>
      </w:r>
    </w:p>
    <w:p w14:paraId="66621131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where there is doubt, faith; </w:t>
      </w:r>
    </w:p>
    <w:p w14:paraId="5B3A7B7C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>where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there is despair, hope; </w:t>
      </w:r>
    </w:p>
    <w:p w14:paraId="6DA03975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where there is darkness, light; </w:t>
      </w:r>
    </w:p>
    <w:p w14:paraId="36C92F8C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>where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there is sadness, joy. </w:t>
      </w:r>
    </w:p>
    <w:p w14:paraId="5F31D304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>Grant that we may not so much seek 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be consoled as to console; </w:t>
      </w:r>
    </w:p>
    <w:p w14:paraId="15793365" w14:textId="77777777" w:rsidR="0072589A" w:rsidRPr="007B761A" w:rsidRDefault="0072589A" w:rsidP="0072589A">
      <w:pPr>
        <w:spacing w:line="215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>to be understood as to understand;</w:t>
      </w:r>
    </w:p>
    <w:p w14:paraId="65B57597" w14:textId="77777777" w:rsidR="0072589A" w:rsidRDefault="0072589A" w:rsidP="0072589A">
      <w:pPr>
        <w:spacing w:line="215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to be loved as to love. </w:t>
      </w:r>
    </w:p>
    <w:p w14:paraId="7D6D2221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For it is in giving that we receive; </w:t>
      </w:r>
    </w:p>
    <w:p w14:paraId="5EC34AFD" w14:textId="7777777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>it 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in pardoning that we are pardoned; </w:t>
      </w:r>
    </w:p>
    <w:p w14:paraId="0520C79F" w14:textId="45A1FBD7" w:rsidR="0072589A" w:rsidRDefault="0072589A" w:rsidP="0072589A">
      <w:pPr>
        <w:spacing w:line="215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761A">
        <w:rPr>
          <w:rFonts w:ascii="Times New Roman" w:hAnsi="Times New Roman" w:cs="Times New Roman"/>
          <w:b/>
          <w:bCs/>
          <w:sz w:val="28"/>
          <w:szCs w:val="28"/>
        </w:rPr>
        <w:t>and it is in dying that we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61A">
        <w:rPr>
          <w:rFonts w:ascii="Times New Roman" w:hAnsi="Times New Roman" w:cs="Times New Roman"/>
          <w:b/>
          <w:bCs/>
          <w:sz w:val="28"/>
          <w:szCs w:val="28"/>
        </w:rPr>
        <w:t xml:space="preserve">are born to eternal life.  </w:t>
      </w:r>
      <w:r w:rsidRPr="007B761A">
        <w:rPr>
          <w:rFonts w:ascii="Times New Roman" w:hAnsi="Times New Roman" w:cs="Times New Roman"/>
          <w:b/>
          <w:bCs/>
          <w:i/>
          <w:sz w:val="28"/>
          <w:szCs w:val="28"/>
        </w:rPr>
        <w:t>Amen.</w:t>
      </w:r>
    </w:p>
    <w:p w14:paraId="72473F71" w14:textId="3259D82C" w:rsidR="00EE3E6E" w:rsidRDefault="00EE3E6E" w:rsidP="0072589A">
      <w:pPr>
        <w:spacing w:line="215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BC6EF38" w14:textId="0CF409D6" w:rsidR="00EE3E6E" w:rsidRPr="00614327" w:rsidRDefault="00EE3E6E" w:rsidP="0072589A">
      <w:pPr>
        <w:spacing w:line="215" w:lineRule="auto"/>
        <w:rPr>
          <w:rFonts w:ascii="Times New Roman" w:hAnsi="Times New Roman" w:cs="Times New Roman"/>
          <w:iCs/>
          <w:sz w:val="28"/>
          <w:szCs w:val="28"/>
        </w:rPr>
      </w:pPr>
      <w:r w:rsidRPr="00614327">
        <w:rPr>
          <w:rFonts w:ascii="Times New Roman" w:hAnsi="Times New Roman" w:cs="Times New Roman"/>
          <w:iCs/>
          <w:sz w:val="28"/>
          <w:szCs w:val="28"/>
        </w:rPr>
        <w:t>Let us bless the Lord</w:t>
      </w:r>
    </w:p>
    <w:p w14:paraId="092A128A" w14:textId="66EECA17" w:rsidR="00EE3E6E" w:rsidRPr="00EE3E6E" w:rsidRDefault="00EE3E6E" w:rsidP="00EE3E6E">
      <w:pPr>
        <w:spacing w:line="215" w:lineRule="auto"/>
        <w:ind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Thanks be to God,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Alleleuia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Alleleuia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tbl>
      <w:tblPr>
        <w:tblW w:w="1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250"/>
      </w:tblGrid>
      <w:tr w:rsidR="00EE3E6E" w:rsidRPr="007B761A" w14:paraId="00715767" w14:textId="77777777" w:rsidTr="00EE3E6E">
        <w:tc>
          <w:tcPr>
            <w:tcW w:w="1155" w:type="dxa"/>
          </w:tcPr>
          <w:p w14:paraId="535C8977" w14:textId="466C694A" w:rsidR="00EE3E6E" w:rsidRPr="007B761A" w:rsidRDefault="00EE3E6E" w:rsidP="00EE3E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0127DD0" w14:textId="51CD2760" w:rsidR="00EE3E6E" w:rsidRPr="007B761A" w:rsidRDefault="00EE3E6E" w:rsidP="00EE3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EB2F558" w14:textId="5CA060F9" w:rsidR="001A7B97" w:rsidRPr="0072589A" w:rsidRDefault="001A7B97" w:rsidP="0072589A"/>
    <w:sectPr w:rsidR="001A7B97" w:rsidRPr="0072589A" w:rsidSect="008C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9A"/>
    <w:rsid w:val="00034F76"/>
    <w:rsid w:val="001A7B97"/>
    <w:rsid w:val="0061071C"/>
    <w:rsid w:val="00614327"/>
    <w:rsid w:val="0072589A"/>
    <w:rsid w:val="00997024"/>
    <w:rsid w:val="00B47546"/>
    <w:rsid w:val="00C06A29"/>
    <w:rsid w:val="00E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F85C"/>
  <w15:chartTrackingRefBased/>
  <w15:docId w15:val="{35BBFA3B-EF5F-A040-AD68-97C9CF5F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Montgomery</dc:creator>
  <cp:keywords/>
  <dc:description/>
  <cp:lastModifiedBy>Kristin Comeau</cp:lastModifiedBy>
  <cp:revision>2</cp:revision>
  <cp:lastPrinted>2021-01-18T16:12:00Z</cp:lastPrinted>
  <dcterms:created xsi:type="dcterms:W3CDTF">2021-01-18T23:41:00Z</dcterms:created>
  <dcterms:modified xsi:type="dcterms:W3CDTF">2021-01-18T23:41:00Z</dcterms:modified>
</cp:coreProperties>
</file>